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5F6" w:rsidRPr="006335F6" w:rsidRDefault="006335F6" w:rsidP="006335F6">
      <w:pPr>
        <w:spacing w:after="0"/>
      </w:pPr>
      <w:r w:rsidRPr="006335F6">
        <w:t>ETNOGRAFSKI MUZEJ ISTRE – MUSEO ETNOGRAFICO DELL'ISTRIA</w:t>
      </w:r>
    </w:p>
    <w:p w:rsidR="006335F6" w:rsidRPr="006335F6" w:rsidRDefault="006335F6" w:rsidP="006335F6">
      <w:pPr>
        <w:spacing w:after="0"/>
      </w:pPr>
      <w:r w:rsidRPr="006335F6">
        <w:t>TRG ISTARSKOG RAZVODA 1275. BR. 1</w:t>
      </w:r>
    </w:p>
    <w:p w:rsidR="006335F6" w:rsidRPr="006335F6" w:rsidRDefault="006335F6" w:rsidP="006335F6">
      <w:pPr>
        <w:spacing w:after="0"/>
      </w:pPr>
      <w:r w:rsidRPr="006335F6">
        <w:t>52000 PAZIN</w:t>
      </w:r>
    </w:p>
    <w:p w:rsidR="006335F6" w:rsidRPr="006335F6" w:rsidRDefault="006335F6" w:rsidP="006335F6">
      <w:pPr>
        <w:spacing w:after="0"/>
      </w:pPr>
      <w:r w:rsidRPr="006335F6">
        <w:tab/>
      </w:r>
      <w:r w:rsidRPr="006335F6">
        <w:tab/>
      </w:r>
      <w:r w:rsidRPr="006335F6">
        <w:tab/>
      </w:r>
    </w:p>
    <w:p w:rsidR="006335F6" w:rsidRPr="006335F6" w:rsidRDefault="006335F6" w:rsidP="006335F6">
      <w:pPr>
        <w:spacing w:after="0"/>
      </w:pPr>
      <w:r w:rsidRPr="006335F6">
        <w:t xml:space="preserve">KLASA:  025-04/25-01/07 </w:t>
      </w:r>
    </w:p>
    <w:p w:rsidR="006335F6" w:rsidRPr="006335F6" w:rsidRDefault="006335F6" w:rsidP="006335F6">
      <w:pPr>
        <w:spacing w:after="0"/>
      </w:pPr>
      <w:r w:rsidRPr="006335F6">
        <w:t>URBROJ: 2163-59/2-25-21</w:t>
      </w:r>
    </w:p>
    <w:p w:rsidR="006335F6" w:rsidRPr="006335F6" w:rsidRDefault="006335F6" w:rsidP="006335F6">
      <w:pPr>
        <w:spacing w:after="0"/>
      </w:pPr>
      <w:r w:rsidRPr="006335F6">
        <w:t>Pazin, 26.11.2025.</w:t>
      </w:r>
    </w:p>
    <w:p w:rsid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</w:rPr>
      </w:pP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b/>
          <w:noProof/>
        </w:rPr>
      </w:pPr>
      <w:r w:rsidRPr="00C731C5">
        <w:rPr>
          <w:rFonts w:ascii="Calibri" w:eastAsia="Calibri" w:hAnsi="Calibri" w:cs="Times New Roman"/>
          <w:noProof/>
        </w:rPr>
        <w:t xml:space="preserve">Temeljem odredbi članaka od 28. do 46. Zakona o proračunu (NN 144/21) te članka 33. Statuta Etnografskog muzeja Istre – Museo etnografico dell'Istria, na prijedlog ravnateljice Etnografskog muzeja Istre – Museo etnografico dell Istria, Upravno vijeće Etnografskog muzeja Istre – Museo etnografico dell'Istria  na sjednici održanoj dana </w:t>
      </w:r>
      <w:r>
        <w:rPr>
          <w:rFonts w:ascii="Calibri" w:eastAsia="Calibri" w:hAnsi="Calibri" w:cs="Times New Roman"/>
          <w:noProof/>
        </w:rPr>
        <w:t>26. studeni</w:t>
      </w:r>
      <w:r w:rsidRPr="00C731C5">
        <w:rPr>
          <w:rFonts w:ascii="Calibri" w:eastAsia="Calibri" w:hAnsi="Calibri" w:cs="Times New Roman"/>
          <w:noProof/>
        </w:rPr>
        <w:t xml:space="preserve"> 2025. godine, donosi</w:t>
      </w: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</w:rPr>
      </w:pPr>
      <w:r w:rsidRPr="00C731C5">
        <w:rPr>
          <w:rFonts w:ascii="Calibri" w:eastAsia="Calibri" w:hAnsi="Calibri" w:cs="Times New Roman"/>
          <w:noProof/>
        </w:rPr>
        <w:t xml:space="preserve">  </w:t>
      </w:r>
    </w:p>
    <w:p w:rsidR="00C731C5" w:rsidRPr="00C731C5" w:rsidRDefault="00C731C5" w:rsidP="00C731C5">
      <w:pPr>
        <w:spacing w:after="0" w:line="240" w:lineRule="auto"/>
        <w:jc w:val="center"/>
        <w:rPr>
          <w:rFonts w:ascii="Calibri" w:eastAsia="Calibri" w:hAnsi="Calibri" w:cs="Times New Roman"/>
          <w:noProof/>
        </w:rPr>
      </w:pPr>
      <w:r w:rsidRPr="00C731C5">
        <w:rPr>
          <w:rFonts w:ascii="Calibri" w:eastAsia="Calibri" w:hAnsi="Calibri" w:cs="Times New Roman"/>
          <w:noProof/>
        </w:rPr>
        <w:t>Odluku o donošenju</w:t>
      </w:r>
    </w:p>
    <w:p w:rsidR="00C731C5" w:rsidRPr="00C731C5" w:rsidRDefault="00C731C5" w:rsidP="00C731C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noProof/>
        </w:rPr>
      </w:pPr>
      <w:r>
        <w:rPr>
          <w:rFonts w:ascii="Calibri" w:eastAsia="Calibri" w:hAnsi="Calibri" w:cs="Times New Roman"/>
          <w:b/>
          <w:bCs/>
          <w:noProof/>
        </w:rPr>
        <w:t>I</w:t>
      </w:r>
      <w:r w:rsidRPr="00C731C5">
        <w:rPr>
          <w:rFonts w:ascii="Calibri" w:eastAsia="Calibri" w:hAnsi="Calibri" w:cs="Times New Roman"/>
          <w:b/>
          <w:bCs/>
          <w:noProof/>
        </w:rPr>
        <w:t>I. IZMJENA I DOPUNA</w:t>
      </w:r>
    </w:p>
    <w:p w:rsidR="00C731C5" w:rsidRPr="00C731C5" w:rsidRDefault="00C731C5" w:rsidP="00C731C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noProof/>
        </w:rPr>
      </w:pPr>
      <w:r w:rsidRPr="00C731C5">
        <w:rPr>
          <w:rFonts w:ascii="Calibri" w:eastAsia="Calibri" w:hAnsi="Calibri" w:cs="Times New Roman"/>
          <w:b/>
          <w:bCs/>
          <w:noProof/>
        </w:rPr>
        <w:t>FINANCIJSKOG PLANA ETNOGRAFSKOG MUZEJA ISTRE</w:t>
      </w:r>
    </w:p>
    <w:p w:rsidR="00C731C5" w:rsidRPr="00C731C5" w:rsidRDefault="00C731C5" w:rsidP="00C731C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noProof/>
        </w:rPr>
      </w:pPr>
      <w:r w:rsidRPr="00C731C5">
        <w:rPr>
          <w:rFonts w:ascii="Calibri" w:eastAsia="Calibri" w:hAnsi="Calibri" w:cs="Times New Roman"/>
          <w:b/>
          <w:bCs/>
          <w:noProof/>
        </w:rPr>
        <w:t>– MUSEO ETNOGRAFICO DELL'ISTRIA</w:t>
      </w:r>
    </w:p>
    <w:p w:rsidR="00C731C5" w:rsidRPr="00C731C5" w:rsidRDefault="00C731C5" w:rsidP="00C731C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noProof/>
        </w:rPr>
      </w:pPr>
      <w:r w:rsidRPr="00C731C5">
        <w:rPr>
          <w:rFonts w:ascii="Calibri" w:eastAsia="Calibri" w:hAnsi="Calibri" w:cs="Times New Roman"/>
          <w:b/>
          <w:bCs/>
          <w:noProof/>
        </w:rPr>
        <w:t>ZA 2025. GODINU</w:t>
      </w:r>
    </w:p>
    <w:p w:rsidR="00C731C5" w:rsidRPr="00C731C5" w:rsidRDefault="00C731C5" w:rsidP="00C731C5">
      <w:pPr>
        <w:spacing w:after="0" w:line="240" w:lineRule="auto"/>
        <w:jc w:val="center"/>
        <w:rPr>
          <w:rFonts w:ascii="Calibri" w:eastAsia="Calibri" w:hAnsi="Calibri" w:cs="Times New Roman"/>
          <w:b/>
          <w:noProof/>
          <w:lang w:val="bs-Latn"/>
        </w:rPr>
      </w:pPr>
    </w:p>
    <w:p w:rsidR="00C731C5" w:rsidRPr="00C731C5" w:rsidRDefault="00C731C5" w:rsidP="00C731C5">
      <w:pPr>
        <w:spacing w:after="0" w:line="240" w:lineRule="auto"/>
        <w:jc w:val="center"/>
        <w:rPr>
          <w:rFonts w:ascii="Calibri" w:eastAsia="Calibri" w:hAnsi="Calibri" w:cs="Times New Roman"/>
          <w:b/>
          <w:noProof/>
          <w:lang w:val="bs-Latn"/>
        </w:rPr>
      </w:pPr>
      <w:r w:rsidRPr="00C731C5">
        <w:rPr>
          <w:rFonts w:ascii="Calibri" w:eastAsia="Calibri" w:hAnsi="Calibri" w:cs="Times New Roman"/>
          <w:b/>
          <w:noProof/>
          <w:lang w:val="bs-Latn"/>
        </w:rPr>
        <w:t>Članak 1.</w:t>
      </w: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  <w:r w:rsidRPr="00C731C5">
        <w:rPr>
          <w:rFonts w:ascii="Calibri" w:eastAsia="Calibri" w:hAnsi="Calibri" w:cs="Times New Roman"/>
          <w:noProof/>
          <w:lang w:val="bs-Latn"/>
        </w:rPr>
        <w:t xml:space="preserve">Na prijedlog ravnateljice, donose se </w:t>
      </w:r>
      <w:r w:rsidR="00282C26">
        <w:rPr>
          <w:rFonts w:ascii="Calibri" w:eastAsia="Calibri" w:hAnsi="Calibri" w:cs="Times New Roman"/>
          <w:noProof/>
          <w:lang w:val="bs-Latn"/>
        </w:rPr>
        <w:t>I</w:t>
      </w:r>
      <w:r w:rsidRPr="00C731C5">
        <w:rPr>
          <w:rFonts w:ascii="Calibri" w:eastAsia="Calibri" w:hAnsi="Calibri" w:cs="Times New Roman"/>
          <w:noProof/>
          <w:lang w:val="bs-Latn"/>
        </w:rPr>
        <w:t>I. Izmjene i dopune Financijskog plana Etnografskog muzeja  Istre – Museo etnografico dell'Istria za 2025. godinu.</w:t>
      </w: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  <w:r w:rsidRPr="00C731C5">
        <w:rPr>
          <w:rFonts w:ascii="Calibri" w:eastAsia="Calibri" w:hAnsi="Calibri" w:cs="Times New Roman"/>
          <w:noProof/>
          <w:lang w:val="bs-Latn"/>
        </w:rPr>
        <w:t>Izmjene i dopune Financijskog plana sastoje se od Općeg i Posebnog dijela te obrazloženja financijskog plana.</w:t>
      </w: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  <w:r w:rsidRPr="00C731C5">
        <w:rPr>
          <w:rFonts w:ascii="Calibri" w:eastAsia="Calibri" w:hAnsi="Calibri" w:cs="Times New Roman"/>
          <w:noProof/>
          <w:lang w:val="bs-Latn"/>
        </w:rPr>
        <w:t>Opći dio se sastoji od Sažetka, Računa prihoda i rashoda i Računa financiranja koji se iskazuju po vrstama (ekonomskoj klasifikaciji) i po izvorima financiranja te rashodi prema funkcijskoj klasifikaciji.</w:t>
      </w: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  <w:r w:rsidRPr="00C731C5">
        <w:rPr>
          <w:rFonts w:ascii="Calibri" w:eastAsia="Calibri" w:hAnsi="Calibri" w:cs="Times New Roman"/>
          <w:noProof/>
          <w:lang w:val="bs-Latn"/>
        </w:rPr>
        <w:t>Posebni dio se sastoji od tablice rashoda i izdataka raspoređenim po programima, aktivnostima odnosno projektima, ekonomskoj klasifikaciji te prema izvorima financiranja.</w:t>
      </w: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</w:p>
    <w:p w:rsidR="00C731C5" w:rsidRPr="00C731C5" w:rsidRDefault="00C731C5" w:rsidP="00C731C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noProof/>
          <w:lang w:val="bs-Latn"/>
        </w:rPr>
      </w:pPr>
      <w:r w:rsidRPr="00C731C5">
        <w:rPr>
          <w:rFonts w:ascii="Calibri" w:eastAsia="Calibri" w:hAnsi="Calibri" w:cs="Times New Roman"/>
          <w:b/>
          <w:bCs/>
          <w:noProof/>
          <w:lang w:val="bs-Latn"/>
        </w:rPr>
        <w:t>Članak 2.</w:t>
      </w:r>
    </w:p>
    <w:p w:rsidR="00C731C5" w:rsidRPr="00C731C5" w:rsidRDefault="00282C26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  <w:r>
        <w:rPr>
          <w:rFonts w:ascii="Calibri" w:eastAsia="Calibri" w:hAnsi="Calibri" w:cs="Times New Roman"/>
          <w:noProof/>
          <w:lang w:val="bs-Latn"/>
        </w:rPr>
        <w:t xml:space="preserve">Druge </w:t>
      </w:r>
      <w:r w:rsidR="00C731C5" w:rsidRPr="00C731C5">
        <w:rPr>
          <w:rFonts w:ascii="Calibri" w:eastAsia="Calibri" w:hAnsi="Calibri" w:cs="Times New Roman"/>
          <w:noProof/>
          <w:lang w:val="bs-Latn"/>
        </w:rPr>
        <w:t xml:space="preserve">Izmjene i dopune Financijskog plana Etnografskog muzeja Istre – Museo etnografico dell'Istria  za 2025. godinu iznose </w:t>
      </w:r>
      <w:r>
        <w:rPr>
          <w:rFonts w:ascii="Calibri" w:eastAsia="Calibri" w:hAnsi="Calibri" w:cs="Times New Roman"/>
          <w:noProof/>
          <w:lang w:val="bs-Latn"/>
        </w:rPr>
        <w:t>655.000,00</w:t>
      </w:r>
      <w:r w:rsidR="00C731C5" w:rsidRPr="00C731C5">
        <w:rPr>
          <w:rFonts w:ascii="Calibri" w:eastAsia="Calibri" w:hAnsi="Calibri" w:cs="Times New Roman"/>
          <w:noProof/>
          <w:lang w:val="bs-Latn"/>
        </w:rPr>
        <w:t xml:space="preserve"> EUR odnosno iskazuju</w:t>
      </w:r>
      <w:r>
        <w:rPr>
          <w:rFonts w:ascii="Calibri" w:eastAsia="Calibri" w:hAnsi="Calibri" w:cs="Times New Roman"/>
          <w:noProof/>
          <w:lang w:val="bs-Latn"/>
        </w:rPr>
        <w:t>povećanje</w:t>
      </w:r>
      <w:r w:rsidR="00C731C5" w:rsidRPr="00C731C5">
        <w:rPr>
          <w:rFonts w:ascii="Calibri" w:eastAsia="Calibri" w:hAnsi="Calibri" w:cs="Times New Roman"/>
          <w:noProof/>
          <w:lang w:val="bs-Latn"/>
        </w:rPr>
        <w:t xml:space="preserve"> za </w:t>
      </w:r>
      <w:r>
        <w:rPr>
          <w:rFonts w:ascii="Calibri" w:eastAsia="Calibri" w:hAnsi="Calibri" w:cs="Times New Roman"/>
          <w:noProof/>
          <w:lang w:val="bs-Latn"/>
        </w:rPr>
        <w:t>15.279,63 EUR</w:t>
      </w:r>
      <w:r w:rsidR="00C731C5" w:rsidRPr="00C731C5">
        <w:rPr>
          <w:rFonts w:ascii="Calibri" w:eastAsia="Calibri" w:hAnsi="Calibri" w:cs="Times New Roman"/>
          <w:noProof/>
          <w:lang w:val="bs-Latn"/>
        </w:rPr>
        <w:t xml:space="preserve"> u odnosu na </w:t>
      </w:r>
      <w:r>
        <w:rPr>
          <w:rFonts w:ascii="Calibri" w:eastAsia="Calibri" w:hAnsi="Calibri" w:cs="Times New Roman"/>
          <w:noProof/>
          <w:lang w:val="bs-Latn"/>
        </w:rPr>
        <w:t>tekući</w:t>
      </w:r>
      <w:r w:rsidR="00C731C5" w:rsidRPr="00C731C5">
        <w:rPr>
          <w:rFonts w:ascii="Calibri" w:eastAsia="Calibri" w:hAnsi="Calibri" w:cs="Times New Roman"/>
          <w:noProof/>
          <w:lang w:val="bs-Latn"/>
        </w:rPr>
        <w:t xml:space="preserve"> financijski plan. </w:t>
      </w: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</w:p>
    <w:p w:rsidR="00C731C5" w:rsidRPr="00C731C5" w:rsidRDefault="00C731C5" w:rsidP="00C731C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noProof/>
          <w:lang w:val="bs-Latn"/>
        </w:rPr>
      </w:pPr>
      <w:r w:rsidRPr="00C731C5">
        <w:rPr>
          <w:rFonts w:ascii="Calibri" w:eastAsia="Calibri" w:hAnsi="Calibri" w:cs="Times New Roman"/>
          <w:b/>
          <w:bCs/>
          <w:noProof/>
          <w:lang w:val="bs-Latn"/>
        </w:rPr>
        <w:t>Članak 3.</w:t>
      </w: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  <w:r w:rsidRPr="00C731C5">
        <w:rPr>
          <w:rFonts w:ascii="Calibri" w:eastAsia="Calibri" w:hAnsi="Calibri" w:cs="Times New Roman"/>
          <w:noProof/>
          <w:lang w:val="bs-Latn"/>
        </w:rPr>
        <w:t>Ove Izmjene i dopune Financijskog plana stupaju na snagu prvog dana nakon dana objave</w:t>
      </w: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  <w:r w:rsidRPr="00C731C5">
        <w:rPr>
          <w:rFonts w:ascii="Calibri" w:eastAsia="Calibri" w:hAnsi="Calibri" w:cs="Times New Roman"/>
          <w:noProof/>
          <w:lang w:val="bs-Latn"/>
        </w:rPr>
        <w:t>Izmjena i dopuna Proračuna Istarske županije za 2025. godinu u „Službenim novinama Istarske</w:t>
      </w:r>
    </w:p>
    <w:p w:rsidR="00282C26" w:rsidRPr="00282C26" w:rsidRDefault="00C731C5" w:rsidP="00282C26">
      <w:pPr>
        <w:jc w:val="both"/>
        <w:rPr>
          <w:rFonts w:ascii="Arial" w:eastAsia="Calibri" w:hAnsi="Arial" w:cs="Arial"/>
        </w:rPr>
      </w:pPr>
      <w:r w:rsidRPr="00C731C5">
        <w:rPr>
          <w:rFonts w:ascii="Calibri" w:eastAsia="Calibri" w:hAnsi="Calibri" w:cs="Times New Roman"/>
          <w:noProof/>
          <w:lang w:val="bs-Latn"/>
        </w:rPr>
        <w:t>Županije“.</w:t>
      </w:r>
      <w:r w:rsidR="00282C26" w:rsidRPr="00282C26">
        <w:rPr>
          <w:rFonts w:ascii="Arial" w:eastAsia="Calibri" w:hAnsi="Arial" w:cs="Arial"/>
        </w:rPr>
        <w:t xml:space="preserve"> </w:t>
      </w:r>
    </w:p>
    <w:p w:rsidR="00C731C5" w:rsidRPr="00C731C5" w:rsidRDefault="00C731C5" w:rsidP="00C731C5">
      <w:pPr>
        <w:spacing w:after="0" w:line="240" w:lineRule="auto"/>
        <w:jc w:val="center"/>
        <w:rPr>
          <w:rFonts w:ascii="Calibri" w:eastAsia="Calibri" w:hAnsi="Calibri" w:cs="Times New Roman"/>
          <w:b/>
          <w:noProof/>
          <w:lang w:val="bs-Latn"/>
        </w:rPr>
      </w:pPr>
      <w:r w:rsidRPr="00C731C5">
        <w:rPr>
          <w:rFonts w:ascii="Calibri" w:eastAsia="Calibri" w:hAnsi="Calibri" w:cs="Times New Roman"/>
          <w:b/>
          <w:noProof/>
          <w:lang w:val="bs-Latn"/>
        </w:rPr>
        <w:t>Članak 4.</w:t>
      </w:r>
    </w:p>
    <w:p w:rsidR="00C731C5" w:rsidRPr="00C731C5" w:rsidRDefault="00282C26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  <w:r>
        <w:rPr>
          <w:rFonts w:ascii="Calibri" w:eastAsia="Calibri" w:hAnsi="Calibri" w:cs="Times New Roman"/>
          <w:noProof/>
          <w:lang w:val="bs-Latn"/>
        </w:rPr>
        <w:t>Druge</w:t>
      </w:r>
      <w:r w:rsidR="00C731C5" w:rsidRPr="00C731C5">
        <w:rPr>
          <w:rFonts w:ascii="Calibri" w:eastAsia="Calibri" w:hAnsi="Calibri" w:cs="Times New Roman"/>
          <w:noProof/>
          <w:lang w:val="bs-Latn"/>
        </w:rPr>
        <w:t xml:space="preserve"> izmjene i dopune Financijskog plana Etnografskog muzeja Istre – Museo etnografico dell'Istria za 2025. godinu, KLASA: 400-01/24-01/01, urbroj: 2163-59/2-25-</w:t>
      </w:r>
      <w:r>
        <w:rPr>
          <w:rFonts w:ascii="Calibri" w:eastAsia="Calibri" w:hAnsi="Calibri" w:cs="Times New Roman"/>
          <w:noProof/>
          <w:lang w:val="bs-Latn"/>
        </w:rPr>
        <w:t>8</w:t>
      </w:r>
      <w:r w:rsidR="00C731C5" w:rsidRPr="00C731C5">
        <w:rPr>
          <w:rFonts w:ascii="Calibri" w:eastAsia="Calibri" w:hAnsi="Calibri" w:cs="Times New Roman"/>
          <w:noProof/>
          <w:lang w:val="bs-Latn"/>
        </w:rPr>
        <w:t xml:space="preserve"> nalazi se u nastavku ove Odluke i njezin je sastavni dio.</w:t>
      </w: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</w:p>
    <w:p w:rsidR="00C731C5" w:rsidRPr="00C731C5" w:rsidRDefault="00C731C5" w:rsidP="00C731C5">
      <w:pPr>
        <w:spacing w:after="0" w:line="240" w:lineRule="auto"/>
        <w:jc w:val="right"/>
        <w:rPr>
          <w:rFonts w:ascii="Calibri" w:eastAsia="Calibri" w:hAnsi="Calibri" w:cs="Times New Roman"/>
          <w:noProof/>
          <w:lang w:val="bs-Latn"/>
        </w:rPr>
      </w:pPr>
      <w:r w:rsidRPr="00C731C5">
        <w:rPr>
          <w:rFonts w:ascii="Calibri" w:eastAsia="Calibri" w:hAnsi="Calibri" w:cs="Times New Roman"/>
          <w:noProof/>
          <w:lang w:val="bs-Latn"/>
        </w:rPr>
        <w:t>Predsjednik Upravnog vijeća EMI/MEI</w:t>
      </w:r>
    </w:p>
    <w:p w:rsidR="00C731C5" w:rsidRPr="00C731C5" w:rsidRDefault="00282C26" w:rsidP="00C731C5">
      <w:pPr>
        <w:spacing w:after="0" w:line="240" w:lineRule="auto"/>
        <w:jc w:val="right"/>
        <w:rPr>
          <w:rFonts w:ascii="Calibri" w:eastAsia="Calibri" w:hAnsi="Calibri" w:cs="Times New Roman"/>
          <w:noProof/>
          <w:lang w:val="bs-Latn"/>
        </w:rPr>
      </w:pPr>
      <w:r>
        <w:rPr>
          <w:rFonts w:ascii="Calibri" w:eastAsia="Calibri" w:hAnsi="Calibri" w:cs="Times New Roman"/>
          <w:noProof/>
          <w:lang w:val="bs-Latn"/>
        </w:rPr>
        <w:t>Marko Ljubešić</w:t>
      </w:r>
      <w:bookmarkStart w:id="0" w:name="_GoBack"/>
      <w:bookmarkEnd w:id="0"/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</w:rPr>
      </w:pP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</w:rPr>
      </w:pP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</w:p>
    <w:p w:rsidR="00C731C5" w:rsidRPr="00C731C5" w:rsidRDefault="00C731C5" w:rsidP="00C731C5">
      <w:pPr>
        <w:spacing w:after="0" w:line="240" w:lineRule="auto"/>
        <w:rPr>
          <w:rFonts w:ascii="Calibri" w:eastAsia="Calibri" w:hAnsi="Calibri" w:cs="Times New Roman"/>
          <w:noProof/>
          <w:lang w:val="bs-Latn"/>
        </w:rPr>
      </w:pPr>
      <w:r w:rsidRPr="00C731C5">
        <w:rPr>
          <w:rFonts w:ascii="Calibri" w:eastAsia="Calibri" w:hAnsi="Calibri" w:cs="Times New Roman"/>
          <w:noProof/>
          <w:lang w:val="bs-Latn"/>
        </w:rPr>
        <w:t>Dostaviti:</w:t>
      </w:r>
    </w:p>
    <w:p w:rsidR="00C731C5" w:rsidRPr="00C731C5" w:rsidRDefault="00C731C5" w:rsidP="00C731C5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noProof/>
        </w:rPr>
      </w:pPr>
      <w:r w:rsidRPr="00C731C5">
        <w:rPr>
          <w:rFonts w:ascii="Calibri" w:eastAsia="Calibri" w:hAnsi="Calibri" w:cs="Times New Roman"/>
          <w:noProof/>
        </w:rPr>
        <w:t>Upravni odjel za kulturu i zavičajnost Istarske županije</w:t>
      </w:r>
    </w:p>
    <w:p w:rsidR="00C731C5" w:rsidRPr="00C731C5" w:rsidRDefault="00C731C5" w:rsidP="00C731C5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noProof/>
        </w:rPr>
      </w:pPr>
      <w:r w:rsidRPr="00C731C5">
        <w:rPr>
          <w:rFonts w:ascii="Calibri" w:eastAsia="Calibri" w:hAnsi="Calibri" w:cs="Times New Roman"/>
          <w:noProof/>
        </w:rPr>
        <w:t>Upravni odjel za financije Istarske županije</w:t>
      </w:r>
    </w:p>
    <w:p w:rsidR="00C731C5" w:rsidRPr="00C731C5" w:rsidRDefault="00C731C5" w:rsidP="00C731C5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noProof/>
        </w:rPr>
      </w:pPr>
      <w:r w:rsidRPr="00C731C5">
        <w:rPr>
          <w:rFonts w:ascii="Calibri" w:eastAsia="Calibri" w:hAnsi="Calibri" w:cs="Times New Roman"/>
          <w:noProof/>
        </w:rPr>
        <w:t>Pismohrana-ovdje</w:t>
      </w:r>
    </w:p>
    <w:p w:rsidR="002B375D" w:rsidRDefault="002B375D"/>
    <w:sectPr w:rsidR="002B375D" w:rsidSect="004575A4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E87745"/>
    <w:multiLevelType w:val="hybridMultilevel"/>
    <w:tmpl w:val="D92C1F2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A8"/>
    <w:rsid w:val="00282C26"/>
    <w:rsid w:val="002B375D"/>
    <w:rsid w:val="005A69A8"/>
    <w:rsid w:val="006335F6"/>
    <w:rsid w:val="00C7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AAC47-DBCA-4AE5-92BD-C0AB2BF5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Microsoftov račun</cp:lastModifiedBy>
  <cp:revision>4</cp:revision>
  <dcterms:created xsi:type="dcterms:W3CDTF">2025-11-20T13:15:00Z</dcterms:created>
  <dcterms:modified xsi:type="dcterms:W3CDTF">2025-11-20T13:22:00Z</dcterms:modified>
</cp:coreProperties>
</file>